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52F1" w14:textId="77777777" w:rsidR="00E643C1" w:rsidRDefault="00E643C1" w:rsidP="00E643C1">
      <w:pPr>
        <w:jc w:val="both"/>
        <w:rPr>
          <w:rFonts w:ascii="Aptos" w:hAnsi="Aptos"/>
          <w:sz w:val="32"/>
          <w:szCs w:val="32"/>
          <w:lang w:val="en-US"/>
        </w:rPr>
      </w:pPr>
      <w:r>
        <w:rPr>
          <w:rFonts w:ascii="Aptos" w:hAnsi="Aptos"/>
          <w:b/>
          <w:bCs/>
          <w:sz w:val="32"/>
          <w:szCs w:val="32"/>
          <w:lang w:val="en-US"/>
        </w:rPr>
        <w:t>RESOURCES</w:t>
      </w:r>
      <w:r w:rsidRPr="00635D89">
        <w:rPr>
          <w:rFonts w:ascii="Aptos" w:hAnsi="Aptos"/>
          <w:b/>
          <w:bCs/>
          <w:sz w:val="32"/>
          <w:szCs w:val="32"/>
          <w:lang w:val="en-US"/>
        </w:rPr>
        <w:t>:</w:t>
      </w:r>
    </w:p>
    <w:p w14:paraId="5E72C479" w14:textId="2EB00F65" w:rsidR="007738F1" w:rsidRDefault="007738F1" w:rsidP="007738F1">
      <w:pPr>
        <w:pStyle w:val="ListParagraph"/>
        <w:numPr>
          <w:ilvl w:val="0"/>
          <w:numId w:val="86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Inter-Governmental Authority on Development (IGAD). </w:t>
      </w:r>
      <w:r>
        <w:rPr>
          <w:rFonts w:ascii="Aptos" w:hAnsi="Aptos"/>
          <w:i/>
          <w:iCs/>
          <w:lang w:val="en-US"/>
        </w:rPr>
        <w:t>About IGAD</w:t>
      </w:r>
      <w:r>
        <w:rPr>
          <w:rFonts w:ascii="Aptos" w:hAnsi="Aptos"/>
          <w:lang w:val="en-US"/>
        </w:rPr>
        <w:t xml:space="preserve">. </w:t>
      </w:r>
      <w:hyperlink r:id="rId7" w:history="1">
        <w:r w:rsidRPr="006D5B46">
          <w:rPr>
            <w:rStyle w:val="Hyperlink"/>
            <w:rFonts w:ascii="Aptos" w:hAnsi="Aptos"/>
            <w:lang w:val="en-US"/>
          </w:rPr>
          <w:t>https://igad.int/about/</w:t>
        </w:r>
      </w:hyperlink>
      <w:r>
        <w:rPr>
          <w:rFonts w:ascii="Aptos" w:hAnsi="Aptos"/>
          <w:lang w:val="en-US"/>
        </w:rPr>
        <w:t xml:space="preserve"> </w:t>
      </w:r>
    </w:p>
    <w:p w14:paraId="392F51E7" w14:textId="418C1A60" w:rsidR="00153BF3" w:rsidRDefault="007738F1" w:rsidP="00E701A1">
      <w:pPr>
        <w:pStyle w:val="ListParagraph"/>
        <w:numPr>
          <w:ilvl w:val="0"/>
          <w:numId w:val="86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African Union (AU). </w:t>
      </w:r>
      <w:proofErr w:type="spellStart"/>
      <w:r>
        <w:rPr>
          <w:rFonts w:ascii="Aptos" w:hAnsi="Aptos"/>
          <w:i/>
          <w:iCs/>
          <w:lang w:val="en-US"/>
        </w:rPr>
        <w:t>IGAD</w:t>
      </w:r>
      <w:r>
        <w:rPr>
          <w:rFonts w:ascii="Aptos" w:hAnsi="Aptos"/>
          <w:lang w:val="en-US"/>
        </w:rPr>
        <w:t>.</w:t>
      </w:r>
      <w:hyperlink r:id="rId8" w:history="1">
        <w:r w:rsidRPr="006D5B46">
          <w:rPr>
            <w:rStyle w:val="Hyperlink"/>
            <w:rFonts w:ascii="Aptos" w:hAnsi="Aptos"/>
            <w:lang w:val="en-US"/>
          </w:rPr>
          <w:t>https</w:t>
        </w:r>
        <w:proofErr w:type="spellEnd"/>
        <w:r w:rsidRPr="006D5B46">
          <w:rPr>
            <w:rStyle w:val="Hyperlink"/>
            <w:rFonts w:ascii="Aptos" w:hAnsi="Aptos"/>
            <w:lang w:val="en-US"/>
          </w:rPr>
          <w:t>://au.int/</w:t>
        </w:r>
        <w:proofErr w:type="spellStart"/>
        <w:r w:rsidRPr="006D5B46">
          <w:rPr>
            <w:rStyle w:val="Hyperlink"/>
            <w:rFonts w:ascii="Aptos" w:hAnsi="Aptos"/>
            <w:lang w:val="en-US"/>
          </w:rPr>
          <w:t>en</w:t>
        </w:r>
        <w:proofErr w:type="spellEnd"/>
        <w:r w:rsidRPr="006D5B46">
          <w:rPr>
            <w:rStyle w:val="Hyperlink"/>
            <w:rFonts w:ascii="Aptos" w:hAnsi="Aptos"/>
            <w:lang w:val="en-US"/>
          </w:rPr>
          <w:t>/recs/</w:t>
        </w:r>
        <w:proofErr w:type="spellStart"/>
        <w:r w:rsidRPr="006D5B46">
          <w:rPr>
            <w:rStyle w:val="Hyperlink"/>
            <w:rFonts w:ascii="Aptos" w:hAnsi="Aptos"/>
            <w:lang w:val="en-US"/>
          </w:rPr>
          <w:t>igad</w:t>
        </w:r>
        <w:proofErr w:type="spellEnd"/>
      </w:hyperlink>
    </w:p>
    <w:p w14:paraId="100493AB" w14:textId="0D22D5B7" w:rsidR="00013474" w:rsidRDefault="007738F1" w:rsidP="00E701A1">
      <w:pPr>
        <w:pStyle w:val="ListParagraph"/>
        <w:numPr>
          <w:ilvl w:val="0"/>
          <w:numId w:val="86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United Nations Economic Commission for Africa (UNECA). </w:t>
      </w:r>
      <w:r>
        <w:rPr>
          <w:rFonts w:ascii="Aptos" w:hAnsi="Aptos"/>
          <w:i/>
          <w:iCs/>
          <w:lang w:val="en-US"/>
        </w:rPr>
        <w:t>IGAD – Intergovernmental Authority on Development</w:t>
      </w:r>
      <w:r>
        <w:rPr>
          <w:rFonts w:ascii="Aptos" w:hAnsi="Aptos"/>
          <w:lang w:val="en-US"/>
        </w:rPr>
        <w:t xml:space="preserve">. </w:t>
      </w:r>
      <w:hyperlink r:id="rId9" w:history="1">
        <w:r w:rsidRPr="006D5B46">
          <w:rPr>
            <w:rStyle w:val="Hyperlink"/>
            <w:rFonts w:ascii="Aptos" w:hAnsi="Aptos"/>
            <w:lang w:val="en-US"/>
          </w:rPr>
          <w:t>https://archive.uneca.org/oria/pages/igad-intergovernmental-authority-development</w:t>
        </w:r>
      </w:hyperlink>
      <w:r w:rsidR="00153BF3" w:rsidRPr="007738F1">
        <w:rPr>
          <w:rFonts w:ascii="Aptos" w:hAnsi="Aptos"/>
          <w:lang w:val="en-US"/>
        </w:rPr>
        <w:t xml:space="preserve"> </w:t>
      </w:r>
    </w:p>
    <w:p w14:paraId="2D41520C" w14:textId="2DE01F53" w:rsidR="00153BF3" w:rsidRDefault="007738F1" w:rsidP="00E701A1">
      <w:pPr>
        <w:pStyle w:val="ListParagraph"/>
        <w:numPr>
          <w:ilvl w:val="0"/>
          <w:numId w:val="86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Inter-Governmental Authority on Development (IGAD). </w:t>
      </w:r>
      <w:r>
        <w:rPr>
          <w:rFonts w:ascii="Aptos" w:hAnsi="Aptos"/>
          <w:i/>
          <w:iCs/>
          <w:lang w:val="en-US"/>
        </w:rPr>
        <w:t xml:space="preserve">IGAD. </w:t>
      </w:r>
      <w:hyperlink r:id="rId10" w:history="1">
        <w:r w:rsidRPr="006D5B46">
          <w:rPr>
            <w:rStyle w:val="Hyperlink"/>
            <w:rFonts w:ascii="Aptos" w:hAnsi="Aptos"/>
            <w:lang w:val="en-US"/>
          </w:rPr>
          <w:t>https://igad.int/</w:t>
        </w:r>
      </w:hyperlink>
    </w:p>
    <w:p w14:paraId="376FA4B0" w14:textId="50ED02ED" w:rsidR="00153BF3" w:rsidRDefault="00E737DA" w:rsidP="00E737DA">
      <w:pPr>
        <w:pStyle w:val="ListParagraph"/>
        <w:numPr>
          <w:ilvl w:val="0"/>
          <w:numId w:val="86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USAID. </w:t>
      </w:r>
      <w:r w:rsidRPr="00E737DA">
        <w:rPr>
          <w:rFonts w:ascii="Aptos" w:hAnsi="Aptos"/>
          <w:i/>
          <w:iCs/>
          <w:lang w:val="en-US"/>
        </w:rPr>
        <w:t>Intergovernmental Authority on Development</w:t>
      </w:r>
      <w:r>
        <w:rPr>
          <w:rFonts w:ascii="Aptos" w:hAnsi="Aptos"/>
          <w:lang w:val="en-US"/>
        </w:rPr>
        <w:t xml:space="preserve">. </w:t>
      </w:r>
      <w:hyperlink r:id="rId11" w:history="1">
        <w:r w:rsidRPr="006D5B46">
          <w:rPr>
            <w:rStyle w:val="Hyperlink"/>
            <w:rFonts w:ascii="Aptos" w:hAnsi="Aptos"/>
            <w:lang w:val="en-US"/>
          </w:rPr>
          <w:t>https://www.usaid.gov/east-africa-regional/fact-sheet/intergovernmental-authority-development</w:t>
        </w:r>
      </w:hyperlink>
      <w:r>
        <w:rPr>
          <w:rFonts w:ascii="Aptos" w:hAnsi="Aptos"/>
          <w:lang w:val="en-US"/>
        </w:rPr>
        <w:t xml:space="preserve"> </w:t>
      </w:r>
    </w:p>
    <w:p w14:paraId="2FB0E506" w14:textId="6162E3BA" w:rsidR="006A75FF" w:rsidRDefault="00E737DA" w:rsidP="00E701A1">
      <w:pPr>
        <w:pStyle w:val="ListParagraph"/>
        <w:numPr>
          <w:ilvl w:val="0"/>
          <w:numId w:val="86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Global Forum on Migration and Development (GFMD). </w:t>
      </w:r>
      <w:r w:rsidRPr="00E737DA">
        <w:rPr>
          <w:rFonts w:ascii="Aptos" w:hAnsi="Aptos"/>
          <w:i/>
          <w:iCs/>
          <w:lang w:val="en-US"/>
        </w:rPr>
        <w:t>IGAD Protocol on Free Movement of Persons</w:t>
      </w:r>
      <w:r>
        <w:rPr>
          <w:rFonts w:ascii="Aptos" w:hAnsi="Aptos"/>
          <w:i/>
          <w:iCs/>
          <w:lang w:val="en-US"/>
        </w:rPr>
        <w:t xml:space="preserve">. </w:t>
      </w:r>
      <w:hyperlink r:id="rId12" w:history="1">
        <w:r w:rsidRPr="006D5B46">
          <w:rPr>
            <w:rStyle w:val="Hyperlink"/>
            <w:rFonts w:ascii="Aptos" w:hAnsi="Aptos"/>
            <w:lang w:val="en-US"/>
          </w:rPr>
          <w:t>https://www.gfmd.org/pfp/ppd/18295</w:t>
        </w:r>
      </w:hyperlink>
    </w:p>
    <w:p w14:paraId="6646E70C" w14:textId="3A8C0BC1" w:rsidR="00153BF3" w:rsidRPr="00E737DA" w:rsidRDefault="00E737DA" w:rsidP="00E701A1">
      <w:pPr>
        <w:pStyle w:val="ListParagraph"/>
        <w:numPr>
          <w:ilvl w:val="0"/>
          <w:numId w:val="86"/>
        </w:numPr>
        <w:rPr>
          <w:rFonts w:ascii="Aptos" w:hAnsi="Aptos"/>
          <w:i/>
          <w:iCs/>
          <w:lang w:val="en-US"/>
        </w:rPr>
      </w:pPr>
      <w:r>
        <w:rPr>
          <w:rFonts w:ascii="Aptos" w:hAnsi="Aptos"/>
          <w:lang w:val="en-US"/>
        </w:rPr>
        <w:t xml:space="preserve">Inter-Governmental Authority on Development (IGAD). </w:t>
      </w:r>
      <w:r w:rsidRPr="00E737DA">
        <w:rPr>
          <w:rFonts w:ascii="Aptos" w:hAnsi="Aptos"/>
          <w:i/>
          <w:iCs/>
          <w:lang w:val="en-US"/>
        </w:rPr>
        <w:t xml:space="preserve">Uganda Signs the IGAD Free Movement </w:t>
      </w:r>
      <w:proofErr w:type="gramStart"/>
      <w:r w:rsidRPr="00E737DA">
        <w:rPr>
          <w:rFonts w:ascii="Aptos" w:hAnsi="Aptos"/>
          <w:i/>
          <w:iCs/>
          <w:lang w:val="en-US"/>
        </w:rPr>
        <w:t>Of</w:t>
      </w:r>
      <w:proofErr w:type="gramEnd"/>
      <w:r w:rsidRPr="00E737DA">
        <w:rPr>
          <w:rFonts w:ascii="Aptos" w:hAnsi="Aptos"/>
          <w:i/>
          <w:iCs/>
          <w:lang w:val="en-US"/>
        </w:rPr>
        <w:t xml:space="preserve"> Persons Protocol</w:t>
      </w:r>
      <w:r>
        <w:rPr>
          <w:rFonts w:ascii="Aptos" w:hAnsi="Aptos"/>
          <w:lang w:val="en-US"/>
        </w:rPr>
        <w:t xml:space="preserve">. </w:t>
      </w:r>
      <w:hyperlink r:id="rId13" w:history="1">
        <w:r w:rsidRPr="006D5B46">
          <w:rPr>
            <w:rStyle w:val="Hyperlink"/>
            <w:rFonts w:ascii="Aptos" w:hAnsi="Aptos"/>
            <w:lang w:val="en-US"/>
          </w:rPr>
          <w:t>https://igad.int/uganda-ratifies-the-igad-free-movement-of-persons-protocol/</w:t>
        </w:r>
      </w:hyperlink>
    </w:p>
    <w:p w14:paraId="3ED2C37A" w14:textId="01D8B87F" w:rsidR="00EF0B1B" w:rsidRPr="00E737DA" w:rsidRDefault="00E737DA" w:rsidP="00E701A1">
      <w:pPr>
        <w:pStyle w:val="ListParagraph"/>
        <w:numPr>
          <w:ilvl w:val="0"/>
          <w:numId w:val="86"/>
        </w:numPr>
        <w:rPr>
          <w:rFonts w:ascii="Aptos" w:hAnsi="Aptos"/>
          <w:i/>
          <w:iCs/>
          <w:lang w:val="en-US"/>
        </w:rPr>
      </w:pPr>
      <w:r>
        <w:rPr>
          <w:rFonts w:ascii="Aptos" w:hAnsi="Aptos"/>
          <w:lang w:val="en-US"/>
        </w:rPr>
        <w:t xml:space="preserve">Inter-Governmental Authority on Development (IGAD). </w:t>
      </w:r>
      <w:r>
        <w:rPr>
          <w:rFonts w:ascii="Aptos" w:hAnsi="Aptos"/>
          <w:i/>
          <w:iCs/>
          <w:lang w:val="en-US"/>
        </w:rPr>
        <w:t>Kenya</w:t>
      </w:r>
      <w:r w:rsidRPr="00E737DA">
        <w:rPr>
          <w:rFonts w:ascii="Aptos" w:hAnsi="Aptos"/>
          <w:i/>
          <w:iCs/>
          <w:lang w:val="en-US"/>
        </w:rPr>
        <w:t xml:space="preserve"> Signs the IGAD Free Movement </w:t>
      </w:r>
      <w:proofErr w:type="gramStart"/>
      <w:r w:rsidRPr="00E737DA">
        <w:rPr>
          <w:rFonts w:ascii="Aptos" w:hAnsi="Aptos"/>
          <w:i/>
          <w:iCs/>
          <w:lang w:val="en-US"/>
        </w:rPr>
        <w:t>Of</w:t>
      </w:r>
      <w:proofErr w:type="gramEnd"/>
      <w:r w:rsidRPr="00E737DA">
        <w:rPr>
          <w:rFonts w:ascii="Aptos" w:hAnsi="Aptos"/>
          <w:i/>
          <w:iCs/>
          <w:lang w:val="en-US"/>
        </w:rPr>
        <w:t xml:space="preserve"> Persons Protocol</w:t>
      </w:r>
      <w:r>
        <w:rPr>
          <w:rFonts w:ascii="Aptos" w:hAnsi="Aptos"/>
          <w:lang w:val="en-US"/>
        </w:rPr>
        <w:t xml:space="preserve">. </w:t>
      </w:r>
      <w:hyperlink r:id="rId14" w:history="1">
        <w:r w:rsidRPr="006D5B46">
          <w:rPr>
            <w:rStyle w:val="Hyperlink"/>
            <w:rFonts w:ascii="Aptos" w:hAnsi="Aptos"/>
            <w:lang w:val="en-US"/>
          </w:rPr>
          <w:t>https://igad.int/kenya-signs-the-igad-free-movement-of-persons-protocol/</w:t>
        </w:r>
      </w:hyperlink>
    </w:p>
    <w:p w14:paraId="74284729" w14:textId="057B77CC" w:rsidR="00357E21" w:rsidRPr="00E737DA" w:rsidRDefault="00E737DA" w:rsidP="00E701A1">
      <w:pPr>
        <w:pStyle w:val="ListParagraph"/>
        <w:numPr>
          <w:ilvl w:val="0"/>
          <w:numId w:val="86"/>
        </w:numPr>
        <w:rPr>
          <w:rFonts w:ascii="Aptos" w:hAnsi="Aptos"/>
          <w:i/>
          <w:iCs/>
          <w:lang w:val="en-US"/>
        </w:rPr>
      </w:pPr>
      <w:r>
        <w:rPr>
          <w:rFonts w:ascii="Aptos" w:hAnsi="Aptos"/>
          <w:lang w:val="en-US"/>
        </w:rPr>
        <w:t>United Nations Network on Migration.</w:t>
      </w:r>
      <w:r w:rsidRPr="00E737DA">
        <w:t xml:space="preserve"> </w:t>
      </w:r>
      <w:r w:rsidRPr="00E737DA">
        <w:rPr>
          <w:rFonts w:ascii="Aptos" w:hAnsi="Aptos"/>
          <w:i/>
          <w:iCs/>
          <w:lang w:val="en-US"/>
        </w:rPr>
        <w:t>IGAD Protocol on Free Movement of Persons</w:t>
      </w:r>
      <w:r>
        <w:rPr>
          <w:rFonts w:ascii="Aptos" w:hAnsi="Aptos"/>
          <w:lang w:val="en-US"/>
        </w:rPr>
        <w:t xml:space="preserve">.  </w:t>
      </w:r>
      <w:hyperlink r:id="rId15" w:history="1">
        <w:r w:rsidRPr="006D5B46">
          <w:rPr>
            <w:rStyle w:val="Hyperlink"/>
            <w:rFonts w:ascii="Aptos" w:hAnsi="Aptos"/>
            <w:lang w:val="en-US"/>
          </w:rPr>
          <w:t>https://migrationnetwork.un.org/policy-repository/igad-protocol-free-movement-persons</w:t>
        </w:r>
      </w:hyperlink>
      <w:r>
        <w:rPr>
          <w:rFonts w:ascii="Aptos" w:hAnsi="Aptos"/>
          <w:lang w:val="en-US"/>
        </w:rPr>
        <w:t xml:space="preserve"> </w:t>
      </w:r>
    </w:p>
    <w:sectPr w:rsidR="00357E21" w:rsidRPr="00E737DA" w:rsidSect="001A37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7DD7F" w14:textId="77777777" w:rsidR="000029FA" w:rsidRDefault="000029FA" w:rsidP="00E80D2E">
      <w:pPr>
        <w:spacing w:line="240" w:lineRule="auto"/>
      </w:pPr>
      <w:r>
        <w:separator/>
      </w:r>
    </w:p>
  </w:endnote>
  <w:endnote w:type="continuationSeparator" w:id="0">
    <w:p w14:paraId="2C408246" w14:textId="77777777" w:rsidR="000029FA" w:rsidRDefault="000029FA" w:rsidP="00E80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C17B4" w14:textId="77777777" w:rsidR="000029FA" w:rsidRDefault="000029FA" w:rsidP="00E80D2E">
      <w:pPr>
        <w:spacing w:line="240" w:lineRule="auto"/>
      </w:pPr>
      <w:r>
        <w:separator/>
      </w:r>
    </w:p>
  </w:footnote>
  <w:footnote w:type="continuationSeparator" w:id="0">
    <w:p w14:paraId="7B313060" w14:textId="77777777" w:rsidR="000029FA" w:rsidRDefault="000029FA" w:rsidP="00E80D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9D6"/>
    <w:multiLevelType w:val="hybridMultilevel"/>
    <w:tmpl w:val="7B3C5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DE3"/>
    <w:multiLevelType w:val="hybridMultilevel"/>
    <w:tmpl w:val="6694A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07EE"/>
    <w:multiLevelType w:val="hybridMultilevel"/>
    <w:tmpl w:val="E6B2E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0CDC"/>
    <w:multiLevelType w:val="multilevel"/>
    <w:tmpl w:val="FFAAD4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669CB"/>
    <w:multiLevelType w:val="hybridMultilevel"/>
    <w:tmpl w:val="DB4A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D02EE"/>
    <w:multiLevelType w:val="hybridMultilevel"/>
    <w:tmpl w:val="2954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5676"/>
    <w:multiLevelType w:val="hybridMultilevel"/>
    <w:tmpl w:val="5AD8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7360"/>
    <w:multiLevelType w:val="multilevel"/>
    <w:tmpl w:val="FE4C57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1DC4F97"/>
    <w:multiLevelType w:val="hybridMultilevel"/>
    <w:tmpl w:val="176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86C2B"/>
    <w:multiLevelType w:val="hybridMultilevel"/>
    <w:tmpl w:val="F5D2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53FC7"/>
    <w:multiLevelType w:val="multilevel"/>
    <w:tmpl w:val="E7F6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60034"/>
    <w:multiLevelType w:val="hybridMultilevel"/>
    <w:tmpl w:val="EBF8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53377"/>
    <w:multiLevelType w:val="hybridMultilevel"/>
    <w:tmpl w:val="33F4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5259E"/>
    <w:multiLevelType w:val="hybridMultilevel"/>
    <w:tmpl w:val="9F58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83A78"/>
    <w:multiLevelType w:val="hybridMultilevel"/>
    <w:tmpl w:val="A8541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55EAB"/>
    <w:multiLevelType w:val="hybridMultilevel"/>
    <w:tmpl w:val="0B6A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45625"/>
    <w:multiLevelType w:val="hybridMultilevel"/>
    <w:tmpl w:val="0C38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02A6E"/>
    <w:multiLevelType w:val="hybridMultilevel"/>
    <w:tmpl w:val="EABE3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95C2D"/>
    <w:multiLevelType w:val="hybridMultilevel"/>
    <w:tmpl w:val="041A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02793"/>
    <w:multiLevelType w:val="hybridMultilevel"/>
    <w:tmpl w:val="B72C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05083"/>
    <w:multiLevelType w:val="multilevel"/>
    <w:tmpl w:val="E2100E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2A790CE6"/>
    <w:multiLevelType w:val="hybridMultilevel"/>
    <w:tmpl w:val="26D6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B0807"/>
    <w:multiLevelType w:val="hybridMultilevel"/>
    <w:tmpl w:val="2FD8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65B92"/>
    <w:multiLevelType w:val="hybridMultilevel"/>
    <w:tmpl w:val="8E50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C1F9B"/>
    <w:multiLevelType w:val="hybridMultilevel"/>
    <w:tmpl w:val="E1FAD542"/>
    <w:lvl w:ilvl="0" w:tplc="F050D584">
      <w:start w:val="1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2948AE"/>
    <w:multiLevelType w:val="hybridMultilevel"/>
    <w:tmpl w:val="12BA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A90C45"/>
    <w:multiLevelType w:val="hybridMultilevel"/>
    <w:tmpl w:val="BA84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F47C0"/>
    <w:multiLevelType w:val="multilevel"/>
    <w:tmpl w:val="CC9AAA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1CD50EA"/>
    <w:multiLevelType w:val="multilevel"/>
    <w:tmpl w:val="B7CA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725AF4"/>
    <w:multiLevelType w:val="hybridMultilevel"/>
    <w:tmpl w:val="0F3CF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41572"/>
    <w:multiLevelType w:val="hybridMultilevel"/>
    <w:tmpl w:val="F7F4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B25D7C"/>
    <w:multiLevelType w:val="multilevel"/>
    <w:tmpl w:val="5956C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C861B13"/>
    <w:multiLevelType w:val="multilevel"/>
    <w:tmpl w:val="D9786E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E981B94"/>
    <w:multiLevelType w:val="hybridMultilevel"/>
    <w:tmpl w:val="423A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B719B"/>
    <w:multiLevelType w:val="hybridMultilevel"/>
    <w:tmpl w:val="41A6F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D6223"/>
    <w:multiLevelType w:val="hybridMultilevel"/>
    <w:tmpl w:val="5858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A1BA2"/>
    <w:multiLevelType w:val="hybridMultilevel"/>
    <w:tmpl w:val="2F5C22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BB7EFC"/>
    <w:multiLevelType w:val="hybridMultilevel"/>
    <w:tmpl w:val="C3BA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A6322A"/>
    <w:multiLevelType w:val="hybridMultilevel"/>
    <w:tmpl w:val="565E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461C73"/>
    <w:multiLevelType w:val="hybridMultilevel"/>
    <w:tmpl w:val="2DD6B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D6274C"/>
    <w:multiLevelType w:val="hybridMultilevel"/>
    <w:tmpl w:val="FA76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D918C3"/>
    <w:multiLevelType w:val="multilevel"/>
    <w:tmpl w:val="29945D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90044BE"/>
    <w:multiLevelType w:val="hybridMultilevel"/>
    <w:tmpl w:val="F990B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1B4D4B"/>
    <w:multiLevelType w:val="multilevel"/>
    <w:tmpl w:val="DE700C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D737308"/>
    <w:multiLevelType w:val="hybridMultilevel"/>
    <w:tmpl w:val="B34E4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3048A8"/>
    <w:multiLevelType w:val="hybridMultilevel"/>
    <w:tmpl w:val="0F56A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4C5A0F"/>
    <w:multiLevelType w:val="hybridMultilevel"/>
    <w:tmpl w:val="76CA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D90E12"/>
    <w:multiLevelType w:val="hybridMultilevel"/>
    <w:tmpl w:val="FC6C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1C6F85"/>
    <w:multiLevelType w:val="hybridMultilevel"/>
    <w:tmpl w:val="37541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C942BE"/>
    <w:multiLevelType w:val="hybridMultilevel"/>
    <w:tmpl w:val="44A0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7B692E"/>
    <w:multiLevelType w:val="hybridMultilevel"/>
    <w:tmpl w:val="B5E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3D62C3"/>
    <w:multiLevelType w:val="multilevel"/>
    <w:tmpl w:val="38683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544C4244"/>
    <w:multiLevelType w:val="hybridMultilevel"/>
    <w:tmpl w:val="EE90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B610CC"/>
    <w:multiLevelType w:val="multilevel"/>
    <w:tmpl w:val="0840C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5583486B"/>
    <w:multiLevelType w:val="multilevel"/>
    <w:tmpl w:val="D484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196E5E"/>
    <w:multiLevelType w:val="hybridMultilevel"/>
    <w:tmpl w:val="6ACA5A04"/>
    <w:lvl w:ilvl="0" w:tplc="DAE4EB3E">
      <w:start w:val="1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4871AF"/>
    <w:multiLevelType w:val="multilevel"/>
    <w:tmpl w:val="1568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D196385"/>
    <w:multiLevelType w:val="hybridMultilevel"/>
    <w:tmpl w:val="54E6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3D0B86"/>
    <w:multiLevelType w:val="hybridMultilevel"/>
    <w:tmpl w:val="7DB0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B4794D"/>
    <w:multiLevelType w:val="hybridMultilevel"/>
    <w:tmpl w:val="9C6A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E6636A"/>
    <w:multiLevelType w:val="hybridMultilevel"/>
    <w:tmpl w:val="4E0A6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877A8C"/>
    <w:multiLevelType w:val="hybridMultilevel"/>
    <w:tmpl w:val="6466F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A73E14"/>
    <w:multiLevelType w:val="hybridMultilevel"/>
    <w:tmpl w:val="9092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CF48B1"/>
    <w:multiLevelType w:val="hybridMultilevel"/>
    <w:tmpl w:val="DDD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D073BB"/>
    <w:multiLevelType w:val="hybridMultilevel"/>
    <w:tmpl w:val="3FF86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182B58"/>
    <w:multiLevelType w:val="hybridMultilevel"/>
    <w:tmpl w:val="13AA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F10B4D"/>
    <w:multiLevelType w:val="multilevel"/>
    <w:tmpl w:val="71262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668F5B6F"/>
    <w:multiLevelType w:val="hybridMultilevel"/>
    <w:tmpl w:val="078E1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2B7713"/>
    <w:multiLevelType w:val="hybridMultilevel"/>
    <w:tmpl w:val="B26EC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8F4E62"/>
    <w:multiLevelType w:val="hybridMultilevel"/>
    <w:tmpl w:val="7B2A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212ED0"/>
    <w:multiLevelType w:val="hybridMultilevel"/>
    <w:tmpl w:val="5B309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A6047B"/>
    <w:multiLevelType w:val="multilevel"/>
    <w:tmpl w:val="4568F5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6DC91543"/>
    <w:multiLevelType w:val="hybridMultilevel"/>
    <w:tmpl w:val="A7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CD20B6"/>
    <w:multiLevelType w:val="multilevel"/>
    <w:tmpl w:val="4CC6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DCF73AB"/>
    <w:multiLevelType w:val="hybridMultilevel"/>
    <w:tmpl w:val="843EA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5743DB"/>
    <w:multiLevelType w:val="hybridMultilevel"/>
    <w:tmpl w:val="C9DC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C94086"/>
    <w:multiLevelType w:val="hybridMultilevel"/>
    <w:tmpl w:val="3D92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D05558"/>
    <w:multiLevelType w:val="hybridMultilevel"/>
    <w:tmpl w:val="93CE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2555D8"/>
    <w:multiLevelType w:val="hybridMultilevel"/>
    <w:tmpl w:val="2CAA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E0696E"/>
    <w:multiLevelType w:val="hybridMultilevel"/>
    <w:tmpl w:val="F6F00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3058D4"/>
    <w:multiLevelType w:val="multilevel"/>
    <w:tmpl w:val="2F8695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74BA6363"/>
    <w:multiLevelType w:val="hybridMultilevel"/>
    <w:tmpl w:val="0C14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3843FE"/>
    <w:multiLevelType w:val="hybridMultilevel"/>
    <w:tmpl w:val="4840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A41125"/>
    <w:multiLevelType w:val="multilevel"/>
    <w:tmpl w:val="C4F2E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79DC2D21"/>
    <w:multiLevelType w:val="hybridMultilevel"/>
    <w:tmpl w:val="0102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1F0E4F"/>
    <w:multiLevelType w:val="multilevel"/>
    <w:tmpl w:val="4CD636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7764465">
    <w:abstractNumId w:val="66"/>
  </w:num>
  <w:num w:numId="2" w16cid:durableId="1451436254">
    <w:abstractNumId w:val="31"/>
  </w:num>
  <w:num w:numId="3" w16cid:durableId="2136825434">
    <w:abstractNumId w:val="51"/>
  </w:num>
  <w:num w:numId="4" w16cid:durableId="398283198">
    <w:abstractNumId w:val="71"/>
  </w:num>
  <w:num w:numId="5" w16cid:durableId="2142842976">
    <w:abstractNumId w:val="32"/>
  </w:num>
  <w:num w:numId="6" w16cid:durableId="1603606086">
    <w:abstractNumId w:val="27"/>
  </w:num>
  <w:num w:numId="7" w16cid:durableId="1196306835">
    <w:abstractNumId w:val="20"/>
  </w:num>
  <w:num w:numId="8" w16cid:durableId="1350329732">
    <w:abstractNumId w:val="43"/>
  </w:num>
  <w:num w:numId="9" w16cid:durableId="292103921">
    <w:abstractNumId w:val="85"/>
  </w:num>
  <w:num w:numId="10" w16cid:durableId="215704290">
    <w:abstractNumId w:val="7"/>
  </w:num>
  <w:num w:numId="11" w16cid:durableId="452290342">
    <w:abstractNumId w:val="53"/>
  </w:num>
  <w:num w:numId="12" w16cid:durableId="2131049491">
    <w:abstractNumId w:val="3"/>
  </w:num>
  <w:num w:numId="13" w16cid:durableId="1576550424">
    <w:abstractNumId w:val="41"/>
  </w:num>
  <w:num w:numId="14" w16cid:durableId="1940412058">
    <w:abstractNumId w:val="80"/>
  </w:num>
  <w:num w:numId="15" w16cid:durableId="834956386">
    <w:abstractNumId w:val="83"/>
  </w:num>
  <w:num w:numId="16" w16cid:durableId="1381782716">
    <w:abstractNumId w:val="1"/>
  </w:num>
  <w:num w:numId="17" w16cid:durableId="550044946">
    <w:abstractNumId w:val="29"/>
  </w:num>
  <w:num w:numId="18" w16cid:durableId="1130637216">
    <w:abstractNumId w:val="48"/>
  </w:num>
  <w:num w:numId="19" w16cid:durableId="1441215954">
    <w:abstractNumId w:val="70"/>
  </w:num>
  <w:num w:numId="20" w16cid:durableId="1273974446">
    <w:abstractNumId w:val="14"/>
  </w:num>
  <w:num w:numId="21" w16cid:durableId="1015886898">
    <w:abstractNumId w:val="12"/>
  </w:num>
  <w:num w:numId="22" w16cid:durableId="631250821">
    <w:abstractNumId w:val="68"/>
  </w:num>
  <w:num w:numId="23" w16cid:durableId="1556965018">
    <w:abstractNumId w:val="79"/>
  </w:num>
  <w:num w:numId="24" w16cid:durableId="2055882945">
    <w:abstractNumId w:val="67"/>
  </w:num>
  <w:num w:numId="25" w16cid:durableId="1119683121">
    <w:abstractNumId w:val="49"/>
  </w:num>
  <w:num w:numId="26" w16cid:durableId="1085541887">
    <w:abstractNumId w:val="36"/>
  </w:num>
  <w:num w:numId="27" w16cid:durableId="2083405927">
    <w:abstractNumId w:val="55"/>
  </w:num>
  <w:num w:numId="28" w16cid:durableId="2068723551">
    <w:abstractNumId w:val="74"/>
  </w:num>
  <w:num w:numId="29" w16cid:durableId="429399424">
    <w:abstractNumId w:val="60"/>
  </w:num>
  <w:num w:numId="30" w16cid:durableId="388068680">
    <w:abstractNumId w:val="5"/>
  </w:num>
  <w:num w:numId="31" w16cid:durableId="529147813">
    <w:abstractNumId w:val="9"/>
  </w:num>
  <w:num w:numId="32" w16cid:durableId="2040930330">
    <w:abstractNumId w:val="39"/>
  </w:num>
  <w:num w:numId="33" w16cid:durableId="1960648955">
    <w:abstractNumId w:val="24"/>
  </w:num>
  <w:num w:numId="34" w16cid:durableId="2105685986">
    <w:abstractNumId w:val="2"/>
  </w:num>
  <w:num w:numId="35" w16cid:durableId="1646854576">
    <w:abstractNumId w:val="61"/>
  </w:num>
  <w:num w:numId="36" w16cid:durableId="1404378879">
    <w:abstractNumId w:val="64"/>
  </w:num>
  <w:num w:numId="37" w16cid:durableId="506332631">
    <w:abstractNumId w:val="42"/>
  </w:num>
  <w:num w:numId="38" w16cid:durableId="1283267330">
    <w:abstractNumId w:val="46"/>
  </w:num>
  <w:num w:numId="39" w16cid:durableId="1644233521">
    <w:abstractNumId w:val="19"/>
  </w:num>
  <w:num w:numId="40" w16cid:durableId="343870076">
    <w:abstractNumId w:val="77"/>
  </w:num>
  <w:num w:numId="41" w16cid:durableId="156962467">
    <w:abstractNumId w:val="37"/>
  </w:num>
  <w:num w:numId="42" w16cid:durableId="406195161">
    <w:abstractNumId w:val="21"/>
  </w:num>
  <w:num w:numId="43" w16cid:durableId="1485009017">
    <w:abstractNumId w:val="28"/>
  </w:num>
  <w:num w:numId="44" w16cid:durableId="744448396">
    <w:abstractNumId w:val="6"/>
  </w:num>
  <w:num w:numId="45" w16cid:durableId="1244217143">
    <w:abstractNumId w:val="65"/>
  </w:num>
  <w:num w:numId="46" w16cid:durableId="2018386483">
    <w:abstractNumId w:val="26"/>
  </w:num>
  <w:num w:numId="47" w16cid:durableId="1948273911">
    <w:abstractNumId w:val="57"/>
  </w:num>
  <w:num w:numId="48" w16cid:durableId="1686780820">
    <w:abstractNumId w:val="63"/>
  </w:num>
  <w:num w:numId="49" w16cid:durableId="2072772981">
    <w:abstractNumId w:val="8"/>
  </w:num>
  <w:num w:numId="50" w16cid:durableId="1776319808">
    <w:abstractNumId w:val="59"/>
  </w:num>
  <w:num w:numId="51" w16cid:durableId="1878345947">
    <w:abstractNumId w:val="22"/>
  </w:num>
  <w:num w:numId="52" w16cid:durableId="1553466189">
    <w:abstractNumId w:val="52"/>
  </w:num>
  <w:num w:numId="53" w16cid:durableId="1613051204">
    <w:abstractNumId w:val="18"/>
  </w:num>
  <w:num w:numId="54" w16cid:durableId="83382638">
    <w:abstractNumId w:val="25"/>
  </w:num>
  <w:num w:numId="55" w16cid:durableId="1175462049">
    <w:abstractNumId w:val="69"/>
  </w:num>
  <w:num w:numId="56" w16cid:durableId="1350523758">
    <w:abstractNumId w:val="38"/>
  </w:num>
  <w:num w:numId="57" w16cid:durableId="347147229">
    <w:abstractNumId w:val="35"/>
  </w:num>
  <w:num w:numId="58" w16cid:durableId="1258446899">
    <w:abstractNumId w:val="44"/>
  </w:num>
  <w:num w:numId="59" w16cid:durableId="1965848084">
    <w:abstractNumId w:val="13"/>
  </w:num>
  <w:num w:numId="60" w16cid:durableId="1696879040">
    <w:abstractNumId w:val="84"/>
  </w:num>
  <w:num w:numId="61" w16cid:durableId="486938997">
    <w:abstractNumId w:val="50"/>
  </w:num>
  <w:num w:numId="62" w16cid:durableId="2071734414">
    <w:abstractNumId w:val="11"/>
  </w:num>
  <w:num w:numId="63" w16cid:durableId="81266739">
    <w:abstractNumId w:val="40"/>
  </w:num>
  <w:num w:numId="64" w16cid:durableId="131677526">
    <w:abstractNumId w:val="33"/>
  </w:num>
  <w:num w:numId="65" w16cid:durableId="552153181">
    <w:abstractNumId w:val="4"/>
  </w:num>
  <w:num w:numId="66" w16cid:durableId="763382752">
    <w:abstractNumId w:val="17"/>
  </w:num>
  <w:num w:numId="67" w16cid:durableId="1248491649">
    <w:abstractNumId w:val="45"/>
  </w:num>
  <w:num w:numId="68" w16cid:durableId="97986972">
    <w:abstractNumId w:val="0"/>
  </w:num>
  <w:num w:numId="69" w16cid:durableId="2011177260">
    <w:abstractNumId w:val="47"/>
  </w:num>
  <w:num w:numId="70" w16cid:durableId="909924014">
    <w:abstractNumId w:val="15"/>
  </w:num>
  <w:num w:numId="71" w16cid:durableId="1501382332">
    <w:abstractNumId w:val="58"/>
  </w:num>
  <w:num w:numId="72" w16cid:durableId="440028994">
    <w:abstractNumId w:val="62"/>
  </w:num>
  <w:num w:numId="73" w16cid:durableId="1283925040">
    <w:abstractNumId w:val="72"/>
  </w:num>
  <w:num w:numId="74" w16cid:durableId="809370736">
    <w:abstractNumId w:val="81"/>
  </w:num>
  <w:num w:numId="75" w16cid:durableId="1070617534">
    <w:abstractNumId w:val="82"/>
  </w:num>
  <w:num w:numId="76" w16cid:durableId="1413431084">
    <w:abstractNumId w:val="56"/>
  </w:num>
  <w:num w:numId="77" w16cid:durableId="1251818846">
    <w:abstractNumId w:val="10"/>
  </w:num>
  <w:num w:numId="78" w16cid:durableId="310721710">
    <w:abstractNumId w:val="73"/>
  </w:num>
  <w:num w:numId="79" w16cid:durableId="1063597655">
    <w:abstractNumId w:val="54"/>
  </w:num>
  <w:num w:numId="80" w16cid:durableId="861481555">
    <w:abstractNumId w:val="78"/>
  </w:num>
  <w:num w:numId="81" w16cid:durableId="693843023">
    <w:abstractNumId w:val="75"/>
  </w:num>
  <w:num w:numId="82" w16cid:durableId="779298712">
    <w:abstractNumId w:val="23"/>
  </w:num>
  <w:num w:numId="83" w16cid:durableId="1469274979">
    <w:abstractNumId w:val="16"/>
  </w:num>
  <w:num w:numId="84" w16cid:durableId="2076319196">
    <w:abstractNumId w:val="34"/>
  </w:num>
  <w:num w:numId="85" w16cid:durableId="1942453188">
    <w:abstractNumId w:val="76"/>
  </w:num>
  <w:num w:numId="86" w16cid:durableId="5178160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83"/>
    <w:rsid w:val="000029FA"/>
    <w:rsid w:val="00013474"/>
    <w:rsid w:val="00035920"/>
    <w:rsid w:val="0004418C"/>
    <w:rsid w:val="00051F72"/>
    <w:rsid w:val="0005363A"/>
    <w:rsid w:val="000569C0"/>
    <w:rsid w:val="00067BDE"/>
    <w:rsid w:val="000950B2"/>
    <w:rsid w:val="000952D0"/>
    <w:rsid w:val="0009754C"/>
    <w:rsid w:val="00097C88"/>
    <w:rsid w:val="000B0811"/>
    <w:rsid w:val="00101ABF"/>
    <w:rsid w:val="00115187"/>
    <w:rsid w:val="00122AF1"/>
    <w:rsid w:val="0012760B"/>
    <w:rsid w:val="00143AA7"/>
    <w:rsid w:val="00153BF3"/>
    <w:rsid w:val="001850E8"/>
    <w:rsid w:val="001909C0"/>
    <w:rsid w:val="001964CC"/>
    <w:rsid w:val="001A3743"/>
    <w:rsid w:val="001B5ED3"/>
    <w:rsid w:val="001D7A7D"/>
    <w:rsid w:val="001F5334"/>
    <w:rsid w:val="0020168F"/>
    <w:rsid w:val="00204299"/>
    <w:rsid w:val="00260985"/>
    <w:rsid w:val="00264A54"/>
    <w:rsid w:val="00266D28"/>
    <w:rsid w:val="00276296"/>
    <w:rsid w:val="0028784F"/>
    <w:rsid w:val="0029019D"/>
    <w:rsid w:val="002C1293"/>
    <w:rsid w:val="00324EE5"/>
    <w:rsid w:val="003459B9"/>
    <w:rsid w:val="00354515"/>
    <w:rsid w:val="0035636C"/>
    <w:rsid w:val="00357E21"/>
    <w:rsid w:val="00396622"/>
    <w:rsid w:val="003A3BA7"/>
    <w:rsid w:val="003A5568"/>
    <w:rsid w:val="004277F9"/>
    <w:rsid w:val="004501D9"/>
    <w:rsid w:val="00472E01"/>
    <w:rsid w:val="0048507E"/>
    <w:rsid w:val="004B08E1"/>
    <w:rsid w:val="004B6DF1"/>
    <w:rsid w:val="004D169B"/>
    <w:rsid w:val="00506D3F"/>
    <w:rsid w:val="0051494E"/>
    <w:rsid w:val="005150D8"/>
    <w:rsid w:val="00523F0B"/>
    <w:rsid w:val="00525ED7"/>
    <w:rsid w:val="00534966"/>
    <w:rsid w:val="00536F88"/>
    <w:rsid w:val="0056070C"/>
    <w:rsid w:val="00577B9D"/>
    <w:rsid w:val="005A6086"/>
    <w:rsid w:val="005A6AF3"/>
    <w:rsid w:val="005B70B1"/>
    <w:rsid w:val="005C49CB"/>
    <w:rsid w:val="005C4C1E"/>
    <w:rsid w:val="005C773B"/>
    <w:rsid w:val="005E4C04"/>
    <w:rsid w:val="00600D15"/>
    <w:rsid w:val="00620549"/>
    <w:rsid w:val="00635D89"/>
    <w:rsid w:val="00665906"/>
    <w:rsid w:val="00665972"/>
    <w:rsid w:val="00681FC8"/>
    <w:rsid w:val="00686F12"/>
    <w:rsid w:val="006A49B0"/>
    <w:rsid w:val="006A5AEE"/>
    <w:rsid w:val="006A75FF"/>
    <w:rsid w:val="006D0FAE"/>
    <w:rsid w:val="006F11EB"/>
    <w:rsid w:val="006F52F2"/>
    <w:rsid w:val="006F71F8"/>
    <w:rsid w:val="007026B8"/>
    <w:rsid w:val="00727878"/>
    <w:rsid w:val="007313AB"/>
    <w:rsid w:val="007511F5"/>
    <w:rsid w:val="00757D95"/>
    <w:rsid w:val="00765624"/>
    <w:rsid w:val="007657EE"/>
    <w:rsid w:val="007738F1"/>
    <w:rsid w:val="00777E5D"/>
    <w:rsid w:val="00784ACB"/>
    <w:rsid w:val="0079008D"/>
    <w:rsid w:val="00794445"/>
    <w:rsid w:val="007D367F"/>
    <w:rsid w:val="00807350"/>
    <w:rsid w:val="00864ABC"/>
    <w:rsid w:val="008A428D"/>
    <w:rsid w:val="008A6C8D"/>
    <w:rsid w:val="008B5637"/>
    <w:rsid w:val="008B7D9B"/>
    <w:rsid w:val="008C5D78"/>
    <w:rsid w:val="008F27A3"/>
    <w:rsid w:val="008F45A9"/>
    <w:rsid w:val="008F4A8A"/>
    <w:rsid w:val="00903690"/>
    <w:rsid w:val="009055D7"/>
    <w:rsid w:val="00927608"/>
    <w:rsid w:val="009304D6"/>
    <w:rsid w:val="0093272A"/>
    <w:rsid w:val="0098500B"/>
    <w:rsid w:val="00992D9B"/>
    <w:rsid w:val="00995811"/>
    <w:rsid w:val="00A3193C"/>
    <w:rsid w:val="00A331F1"/>
    <w:rsid w:val="00A605E7"/>
    <w:rsid w:val="00A6223C"/>
    <w:rsid w:val="00A72045"/>
    <w:rsid w:val="00A7473A"/>
    <w:rsid w:val="00A766CD"/>
    <w:rsid w:val="00AA62A6"/>
    <w:rsid w:val="00AB6185"/>
    <w:rsid w:val="00AD6E1B"/>
    <w:rsid w:val="00AE4738"/>
    <w:rsid w:val="00AF5169"/>
    <w:rsid w:val="00B1539D"/>
    <w:rsid w:val="00B2183B"/>
    <w:rsid w:val="00B255E6"/>
    <w:rsid w:val="00B32722"/>
    <w:rsid w:val="00B40FAD"/>
    <w:rsid w:val="00B476B5"/>
    <w:rsid w:val="00B53886"/>
    <w:rsid w:val="00B60772"/>
    <w:rsid w:val="00B6079D"/>
    <w:rsid w:val="00B61EB6"/>
    <w:rsid w:val="00B8128C"/>
    <w:rsid w:val="00B84F44"/>
    <w:rsid w:val="00B953E6"/>
    <w:rsid w:val="00BB42D4"/>
    <w:rsid w:val="00BC292F"/>
    <w:rsid w:val="00C16EB9"/>
    <w:rsid w:val="00C32386"/>
    <w:rsid w:val="00C47FD8"/>
    <w:rsid w:val="00CB5341"/>
    <w:rsid w:val="00CE5446"/>
    <w:rsid w:val="00CF4F38"/>
    <w:rsid w:val="00CF7BA1"/>
    <w:rsid w:val="00CF7BDD"/>
    <w:rsid w:val="00D00573"/>
    <w:rsid w:val="00D009A1"/>
    <w:rsid w:val="00D32B7B"/>
    <w:rsid w:val="00D414AC"/>
    <w:rsid w:val="00D715A9"/>
    <w:rsid w:val="00D8419A"/>
    <w:rsid w:val="00D9022B"/>
    <w:rsid w:val="00D934EA"/>
    <w:rsid w:val="00D949D8"/>
    <w:rsid w:val="00DA1AB5"/>
    <w:rsid w:val="00DA2920"/>
    <w:rsid w:val="00DA5FC7"/>
    <w:rsid w:val="00DA7D23"/>
    <w:rsid w:val="00DC52CF"/>
    <w:rsid w:val="00DC7913"/>
    <w:rsid w:val="00DE7A20"/>
    <w:rsid w:val="00E022F3"/>
    <w:rsid w:val="00E317DD"/>
    <w:rsid w:val="00E33B4C"/>
    <w:rsid w:val="00E35C58"/>
    <w:rsid w:val="00E372A6"/>
    <w:rsid w:val="00E55E65"/>
    <w:rsid w:val="00E63786"/>
    <w:rsid w:val="00E643C1"/>
    <w:rsid w:val="00E701A1"/>
    <w:rsid w:val="00E71C6F"/>
    <w:rsid w:val="00E737DA"/>
    <w:rsid w:val="00E80D2E"/>
    <w:rsid w:val="00E83382"/>
    <w:rsid w:val="00EA34A7"/>
    <w:rsid w:val="00EA4382"/>
    <w:rsid w:val="00EA738A"/>
    <w:rsid w:val="00EB69AD"/>
    <w:rsid w:val="00EC0CB1"/>
    <w:rsid w:val="00EF0B1B"/>
    <w:rsid w:val="00EF27D8"/>
    <w:rsid w:val="00F02B33"/>
    <w:rsid w:val="00F13C6C"/>
    <w:rsid w:val="00F14B45"/>
    <w:rsid w:val="00F20EBA"/>
    <w:rsid w:val="00F2286B"/>
    <w:rsid w:val="00F258A5"/>
    <w:rsid w:val="00F31F17"/>
    <w:rsid w:val="00F3448C"/>
    <w:rsid w:val="00F40A83"/>
    <w:rsid w:val="00F5159C"/>
    <w:rsid w:val="00F53803"/>
    <w:rsid w:val="00FA7A98"/>
    <w:rsid w:val="00FD6F30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E4D1"/>
  <w15:docId w15:val="{030F69FB-1E8A-4949-B555-E72B7872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A6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4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4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A2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380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EA4382"/>
    <w:rPr>
      <w:i/>
      <w:iCs/>
    </w:rPr>
  </w:style>
  <w:style w:type="character" w:customStyle="1" w:styleId="mw-cite-backlink">
    <w:name w:val="mw-cite-backlink"/>
    <w:basedOn w:val="DefaultParagraphFont"/>
    <w:rsid w:val="00EA4382"/>
  </w:style>
  <w:style w:type="paragraph" w:styleId="NormalWeb">
    <w:name w:val="Normal (Web)"/>
    <w:basedOn w:val="Normal"/>
    <w:uiPriority w:val="99"/>
    <w:semiHidden/>
    <w:unhideWhenUsed/>
    <w:rsid w:val="000952D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0D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D2E"/>
  </w:style>
  <w:style w:type="paragraph" w:styleId="Footer">
    <w:name w:val="footer"/>
    <w:basedOn w:val="Normal"/>
    <w:link w:val="FooterChar"/>
    <w:uiPriority w:val="99"/>
    <w:unhideWhenUsed/>
    <w:rsid w:val="00E80D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6ECEF"/>
                <w:bottom w:val="none" w:sz="0" w:space="0" w:color="auto"/>
                <w:right w:val="none" w:sz="0" w:space="0" w:color="auto"/>
              </w:divBdr>
              <w:divsChild>
                <w:div w:id="10434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5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6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06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7287">
                          <w:marLeft w:val="-220"/>
                          <w:marRight w:val="-2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0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06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4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5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74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49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58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87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76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1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7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33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3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9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43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1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3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6ECEF"/>
                <w:bottom w:val="none" w:sz="0" w:space="0" w:color="auto"/>
                <w:right w:val="none" w:sz="0" w:space="0" w:color="auto"/>
              </w:divBdr>
              <w:divsChild>
                <w:div w:id="11839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7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7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92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6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6513">
                          <w:marLeft w:val="-220"/>
                          <w:marRight w:val="-2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9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7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8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7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79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56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38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95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20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11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44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56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8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00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13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int/en/recs/igad" TargetMode="External"/><Relationship Id="rId13" Type="http://schemas.openxmlformats.org/officeDocument/2006/relationships/hyperlink" Target="https://igad.int/uganda-ratifies-the-igad-free-movement-of-persons-protoc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gad.int/about/" TargetMode="External"/><Relationship Id="rId12" Type="http://schemas.openxmlformats.org/officeDocument/2006/relationships/hyperlink" Target="https://www.gfmd.org/pfp/ppd/1829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aid.gov/east-africa-regional/fact-sheet/intergovernmental-authority-develop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grationnetwork.un.org/policy-repository/igad-protocol-free-movement-persons" TargetMode="External"/><Relationship Id="rId10" Type="http://schemas.openxmlformats.org/officeDocument/2006/relationships/hyperlink" Target="https://igad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uneca.org/oria/pages/igad-intergovernmental-authority-development" TargetMode="External"/><Relationship Id="rId14" Type="http://schemas.openxmlformats.org/officeDocument/2006/relationships/hyperlink" Target="https://igad.int/kenya-signs-the-igad-free-movement-of-persons-protoc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Arnoldi</cp:lastModifiedBy>
  <cp:revision>41</cp:revision>
  <dcterms:created xsi:type="dcterms:W3CDTF">2024-08-29T10:16:00Z</dcterms:created>
  <dcterms:modified xsi:type="dcterms:W3CDTF">2024-11-29T11:27:00Z</dcterms:modified>
</cp:coreProperties>
</file>